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附件二.赛制</w:t>
      </w:r>
      <w:r>
        <w:rPr>
          <w:b/>
          <w:bCs/>
          <w:sz w:val="28"/>
          <w:szCs w:val="28"/>
          <w:lang w:val="en-US"/>
        </w:rPr>
        <w:t>及比赛规则</w:t>
      </w:r>
    </w:p>
    <w:p>
      <w:pPr>
        <w:pStyle w:val="style0"/>
        <w:ind w:firstLineChars="200"/>
        <w:rPr/>
      </w:pPr>
      <w:r>
        <w:t>本次比赛的赛制采用小组赛+淘汰赛，两个阶段进行。</w:t>
      </w:r>
    </w:p>
    <w:p>
      <w:pPr>
        <w:pStyle w:val="style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第一阶段：小组赛</w:t>
      </w:r>
    </w:p>
    <w:p>
      <w:pPr>
        <w:pStyle w:val="style0"/>
        <w:ind w:firstLineChars="200"/>
        <w:rPr/>
      </w:pPr>
      <w:r>
        <w:t>（1）所有参赛队通过抽签分成A、B、C、四个比赛小组（根据实际报名情况进行分组），每组队数根据报名情况确定后排定比赛场次，进行单循环赛；</w:t>
      </w:r>
    </w:p>
    <w:p>
      <w:pPr>
        <w:pStyle w:val="style0"/>
        <w:ind w:firstLineChars="200"/>
        <w:rPr/>
      </w:pPr>
      <w:r>
        <w:t>（2）循环赛每个小组前第一名出线，进入第二阶段淘汰赛；</w:t>
      </w:r>
    </w:p>
    <w:p>
      <w:pPr>
        <w:pStyle w:val="style0"/>
        <w:ind w:firstLineChars="200"/>
        <w:rPr/>
      </w:pPr>
      <w:r>
        <w:t>（3）成绩计算：胜一场得3分，负一场得1分，弃权0分；</w:t>
      </w:r>
    </w:p>
    <w:p>
      <w:pPr>
        <w:pStyle w:val="style0"/>
        <w:ind w:firstLineChars="200"/>
        <w:rPr/>
      </w:pPr>
      <w:r>
        <w:t>（4）各队之间名次的顺序依次为：积分、相互间胜负关系、净胜分。</w:t>
      </w:r>
    </w:p>
    <w:p>
      <w:pPr>
        <w:pStyle w:val="style0"/>
        <w:rPr>
          <w:b/>
          <w:bCs/>
        </w:rPr>
      </w:pPr>
      <w:r>
        <w:rPr>
          <w:b/>
          <w:bCs/>
        </w:rPr>
        <w:t>第二阶段：淘汰赛</w:t>
      </w:r>
    </w:p>
    <w:p>
      <w:pPr>
        <w:pStyle w:val="style0"/>
        <w:ind w:firstLineChars="200"/>
        <w:rPr/>
      </w:pPr>
      <w:r>
        <w:t>（1）1/4决赛：分别进行单循环比赛</w:t>
      </w:r>
    </w:p>
    <w:p>
      <w:pPr>
        <w:pStyle w:val="style0"/>
        <w:ind w:firstLineChars="200"/>
        <w:rPr/>
      </w:pPr>
      <w:r>
        <w:t>A组第一--B组第二  胜者球队命名E</w:t>
      </w:r>
    </w:p>
    <w:p>
      <w:pPr>
        <w:pStyle w:val="style0"/>
        <w:ind w:firstLineChars="200"/>
        <w:rPr/>
      </w:pPr>
      <w:r>
        <w:t>C组第一--D组第二  胜者球队命名F</w:t>
      </w:r>
    </w:p>
    <w:p>
      <w:pPr>
        <w:pStyle w:val="style0"/>
        <w:ind w:firstLineChars="200"/>
        <w:rPr/>
      </w:pPr>
      <w:r>
        <w:t>B组第一--A组第二  胜者球队命名G</w:t>
      </w:r>
    </w:p>
    <w:p>
      <w:pPr>
        <w:pStyle w:val="style0"/>
        <w:ind w:firstLineChars="200"/>
        <w:rPr/>
      </w:pPr>
      <w:r>
        <w:t>D组第一--C组第二  胜者球队命名H</w:t>
      </w:r>
    </w:p>
    <w:p>
      <w:pPr>
        <w:numPr>
          <w:ilvl w:val="0"/>
          <w:numId w:val="0"/>
        </w:numPr>
        <w:rPr/>
      </w:pPr>
      <w:r>
        <w:rPr>
          <w:lang w:val="en-US"/>
        </w:rPr>
        <w:t xml:space="preserve">    （2）</w:t>
      </w:r>
      <w:r>
        <w:t xml:space="preserve">半决赛：E——F胜者命名M1  负者命名 M2 </w:t>
      </w:r>
    </w:p>
    <w:p>
      <w:pPr>
        <w:pStyle w:val="style0"/>
        <w:ind w:firstLineChars="200"/>
        <w:rPr/>
      </w:pPr>
      <w:r>
        <w:rPr>
          <w:lang w:val="en-US"/>
        </w:rPr>
        <w:t xml:space="preserve">             </w:t>
      </w:r>
      <w:r>
        <w:t xml:space="preserve">G——H胜者命名N1   负者命名 N2 </w:t>
      </w:r>
    </w:p>
    <w:p>
      <w:pPr>
        <w:pStyle w:val="style0"/>
        <w:ind w:firstLineChars="200"/>
        <w:rPr/>
      </w:pPr>
      <w:r>
        <w:t>（3）决赛：负方M2、N2两支球队争夺第三名；</w:t>
      </w:r>
    </w:p>
    <w:p>
      <w:pPr>
        <w:pStyle w:val="style0"/>
        <w:ind w:firstLineChars="200"/>
        <w:rPr/>
      </w:pPr>
      <w:r>
        <w:rPr>
          <w:lang w:val="en-US"/>
        </w:rPr>
        <w:t xml:space="preserve">           </w:t>
      </w:r>
      <w:r>
        <w:t>胜方M1、N1两支球队争夺冠亚军。</w:t>
      </w:r>
    </w:p>
    <w:p>
      <w:pPr>
        <w:pStyle w:val="style0"/>
        <w:ind w:firstLineChars="200"/>
        <w:rPr/>
      </w:pPr>
      <w:r>
        <w:rPr/>
        <w:drawing>
          <wp:inline distL="0" distT="0" distB="0" distR="0">
            <wp:extent cx="4525644" cy="361187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25644" cy="361187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比赛规则：</w:t>
      </w:r>
    </w:p>
    <w:p>
      <w:pPr>
        <w:pStyle w:val="style0"/>
        <w:ind w:firstLineChars="200"/>
        <w:rPr/>
      </w:pPr>
      <w:r>
        <w:t xml:space="preserve">（1）比赛时间：比赛时间共1小时，分4节进行，每节15分钟（含暂停、换人时间）;1-2节，3-4节之间休息2分钟，2-3节之间（上下半场间）休息5分钟。 </w:t>
      </w:r>
    </w:p>
    <w:p>
      <w:pPr>
        <w:pStyle w:val="style0"/>
        <w:ind w:firstLineChars="200"/>
        <w:rPr/>
      </w:pPr>
      <w:r>
        <w:t>（2）计时：罚球、换人、场外暂停的停表问题，第一、二、三节除了最后十秒钟停表外，其他时间都不停表，且前三节每节的最后两分钟不得暂停；第四节除最后2分钟决胜期停表外，其他均不停表，第四节任何时间都可以暂停。每节比赛每个球队都有两次暂停机会，加时赛期间罚球、换人、场外暂停都停表，每队只有一次暂停机会。每次暂停时间为1分钟。</w:t>
      </w:r>
    </w:p>
    <w:p>
      <w:pPr>
        <w:pStyle w:val="style0"/>
        <w:ind w:firstLineChars="200"/>
        <w:rPr/>
      </w:pPr>
      <w:r>
        <w:t>（3）球权：本次比赛仅第一节跳球，在比赛过程中采取球权轮换制。</w:t>
      </w:r>
    </w:p>
    <w:p>
      <w:pPr>
        <w:pStyle w:val="style0"/>
        <w:ind w:firstLineChars="200"/>
        <w:rPr/>
      </w:pPr>
      <w:r>
        <w:t>（4）违例：主要的违例行为是：非法运球；带球走步；使球出界。 使用3秒区、5秒发球、8秒过前场和30秒投篮规则。</w:t>
      </w:r>
    </w:p>
    <w:p>
      <w:pPr>
        <w:pStyle w:val="style0"/>
        <w:ind w:firstLineChars="200"/>
        <w:rPr/>
      </w:pPr>
      <w:r>
        <w:t>（5）犯规：若个人犯规达到五次，包含违体犯规和技术犯规，该球员必须由其他球员替换，不得再进行本场比赛。若球队单节犯规超过4次，从第五次犯规开始，对方球队自动获得2次罚球。</w:t>
      </w:r>
    </w:p>
    <w:p>
      <w:pPr>
        <w:pStyle w:val="style0"/>
        <w:ind w:firstLineChars="200"/>
        <w:rPr/>
      </w:pPr>
      <w:r>
        <w:t>（6）违体犯规和技术犯规：包括不尊重裁判的裁决，以语言或动作挑衅对方球员，擅自更换号码或在比赛中擅自换人，故意拖延时间，妨碍比赛进行，大力甩球表示不满，队员与裁判发生争执等情况。违体犯规两次者不得再进行本场比赛，技术犯规两次者不得再进行本场比赛。违体犯规判罚“两罚一掷”，技术犯规判罚“一罚一掷”。</w:t>
      </w:r>
    </w:p>
    <w:p>
      <w:pPr>
        <w:pStyle w:val="style0"/>
        <w:ind w:firstLineChars="200"/>
        <w:rPr/>
      </w:pPr>
      <w:r>
        <w:t>（7）被紧密盯防的选手 被防守队员紧密盯防的球员必须在5秒钟之内传球，运球或投篮，否则其队将失去控球权。</w:t>
      </w:r>
    </w:p>
    <w:p>
      <w:pPr>
        <w:pStyle w:val="style0"/>
        <w:ind w:firstLineChars="200"/>
        <w:rPr/>
      </w:pPr>
      <w:r>
        <w:t>（8）球回后场：球队如已将球从后场移至前场，该球队球员便不能再将球移过中线，运回后场。</w:t>
      </w:r>
    </w:p>
    <w:p>
      <w:pPr>
        <w:pStyle w:val="style0"/>
        <w:ind w:firstLineChars="200"/>
        <w:rPr/>
      </w:pPr>
      <w:r>
        <w:t>（9） 弃权：比赛开始时，一方队员不足五人时，球赛不得开始。在比赛时间15分钟候后，参赛队未能到场或依然不足五人时，则由裁判判令该队弃权，由对方球队获胜；一方球队因各种原因提出弃权时，则判定对方球队获胜。</w:t>
      </w:r>
    </w:p>
    <w:p>
      <w:pPr>
        <w:pStyle w:val="style0"/>
        <w:ind w:firstLineChars="200"/>
        <w:rPr/>
      </w:pPr>
      <w:r>
        <w:t>（10）换人：比赛时间内可以随时换人，但需先到技术台通报统计员，出现死球后以裁判哨声为准，替换动作须在20秒内完成。</w:t>
      </w:r>
    </w:p>
    <w:p>
      <w:pPr>
        <w:pStyle w:val="style0"/>
        <w:ind w:firstLineChars="200"/>
        <w:rPr/>
      </w:pPr>
      <w:r>
        <w:t>（11）在比赛中须尊重裁判、尊重工作人员、尊重对手、尊重队友。场上裁判有比赛最终裁定权。</w:t>
      </w:r>
    </w:p>
    <w:p>
      <w:pPr>
        <w:pStyle w:val="style0"/>
        <w:ind w:firstLineChars="200"/>
        <w:rPr/>
      </w:pPr>
      <w:r>
        <w:t>（12）比赛必须分出胜负，若两队在常规时间内打平，则需加时5分钟，若再打平则再加时5分钟，直到分出胜负为止，胜者计3分，负者计1分，若积分相同，则比较各自小分累积胜负分，多者排名靠前，少者排名靠后，若小分累积分相同，则比较相互胜负关系，胜者，若存在三队胜负关系咬合，则比较这三支队伍和排名最后队伍的胜负分，多者排名靠前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804EACD"/>
    <w:lvl w:ilvl="0" w:tplc="0409000F">
      <w:start w:val="2"/>
      <w:numFmt w:val="decimal"/>
      <w:lvlText w:val="（%1）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customStyle="1" w:styleId="style4097">
    <w:name w:val="Heading 1 Char_fda6acf6-08c0-4a2d-854e-96d6b83bd6ab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character" w:customStyle="1" w:styleId="style4098">
    <w:name w:val="Heading 2 Char_47a7af8d-1d74-48f5-a47d-ecf950e94deb"/>
    <w:basedOn w:val="style65"/>
    <w:next w:val="style4098"/>
    <w:link w:val="style2"/>
    <w:uiPriority w:val="9"/>
    <w:rPr>
      <w:b/>
      <w:bCs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before="260" w:after="260" w:lineRule="auto" w:line="416"/>
      <w:outlineLvl w:val="2"/>
    </w:pPr>
    <w:rPr>
      <w:b/>
      <w:bCs/>
      <w:sz w:val="32"/>
      <w:szCs w:val="32"/>
    </w:rPr>
  </w:style>
  <w:style w:type="character" w:customStyle="1" w:styleId="style4099">
    <w:name w:val="Heading 3 Char_99bf6257-b998-4095-8b47-75bbd9a4c1d5"/>
    <w:basedOn w:val="style65"/>
    <w:next w:val="style4099"/>
    <w:link w:val="style3"/>
    <w:uiPriority w:val="9"/>
    <w:rPr>
      <w:b/>
      <w:bCs/>
      <w:sz w:val="32"/>
      <w:szCs w:val="32"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before="280" w:after="290" w:lineRule="auto" w:line="376"/>
      <w:outlineLvl w:val="3"/>
    </w:pPr>
    <w:rPr>
      <w:b/>
      <w:bCs/>
      <w:sz w:val="28"/>
      <w:szCs w:val="28"/>
    </w:rPr>
  </w:style>
  <w:style w:type="character" w:customStyle="1" w:styleId="style4100">
    <w:name w:val="Heading 4 Char_1e351f2d-c8ee-4713-b9b7-7bce84e4e581"/>
    <w:basedOn w:val="style65"/>
    <w:next w:val="style4100"/>
    <w:link w:val="style4"/>
    <w:uiPriority w:val="9"/>
    <w:rPr>
      <w:b/>
      <w:bCs/>
      <w:sz w:val="28"/>
      <w:szCs w:val="28"/>
    </w:rPr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1351</Words>
  <Characters>1387</Characters>
  <Application>WPS Office</Application>
  <Paragraphs>32</Paragraphs>
  <CharactersWithSpaces>1436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2022-03-14T07:06:38Z</dcterms:created>
  <dc:creator>ELE-AL00</dc:creator>
  <lastModifiedBy>ELE-AL00</lastModifiedBy>
  <dcterms:modified xsi:type="dcterms:W3CDTF">2022-03-14T07:11:58Z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7c33f7c9206d4d5e970ee56622713e2c</vt:lpwstr>
  </property>
</Properties>
</file>